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bookmarkStart w:id="0" w:name="_GoBack"/>
      <w:bookmarkEnd w:id="0"/>
      <w:r w:rsidRPr="00E65A29">
        <w:rPr>
          <w:b/>
          <w:bCs/>
          <w:color w:val="222222"/>
          <w:sz w:val="28"/>
          <w:szCs w:val="28"/>
        </w:rPr>
        <w:t>ПАМЯТКА ДЛЯ РОДИТЕЛЕЙ ОБ ИНФОРМАЦИОННОЙ БЕЗОПАСНОСТИ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силу Федерального закона N 436-ФЗ 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не </w:t>
      </w:r>
      <w:r w:rsidRPr="00E65A29">
        <w:rPr>
          <w:color w:val="222222"/>
          <w:sz w:val="28"/>
          <w:szCs w:val="28"/>
        </w:rPr>
        <w:lastRenderedPageBreak/>
        <w:t>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29"/>
    <w:rsid w:val="001550CD"/>
    <w:rsid w:val="00172EAE"/>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11C38-894A-4432-9F4F-B7E519D7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Пользователь</cp:lastModifiedBy>
  <cp:revision>2</cp:revision>
  <dcterms:created xsi:type="dcterms:W3CDTF">2019-10-11T08:28:00Z</dcterms:created>
  <dcterms:modified xsi:type="dcterms:W3CDTF">2019-10-11T08:28:00Z</dcterms:modified>
</cp:coreProperties>
</file>